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ind w:firstLine="600" w:firstLineChars="200"/>
        <w:jc w:val="left"/>
        <w:rPr>
          <w:rFonts w:hint="eastAsia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bookmarkStart w:id="0" w:name="_GoBack"/>
      <w:r>
        <w:rPr>
          <w:rFonts w:ascii="宋体" w:hAnsi="宋体"/>
          <w:b/>
          <w:color w:val="333333"/>
          <w:kern w:val="0"/>
          <w:sz w:val="30"/>
          <w:shd w:val="clear" w:color="auto" w:fill="FFFFFF"/>
        </w:rPr>
        <w:t>20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</w:rPr>
        <w:t>1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  <w:lang w:val="en-US" w:eastAsia="zh-CN"/>
        </w:rPr>
        <w:t>5</w:t>
      </w:r>
      <w:r>
        <w:rPr>
          <w:rFonts w:ascii="宋体" w:hAnsi="宋体"/>
          <w:b/>
          <w:color w:val="333333"/>
          <w:kern w:val="0"/>
          <w:sz w:val="30"/>
          <w:shd w:val="clear" w:color="auto" w:fill="FFFFFF"/>
        </w:rPr>
        <w:t>年度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</w:rPr>
        <w:t>公司优秀项目部及优秀</w:t>
      </w:r>
      <w:r>
        <w:rPr>
          <w:rFonts w:ascii="宋体" w:hAnsi="宋体"/>
          <w:b/>
          <w:color w:val="333333"/>
          <w:kern w:val="0"/>
          <w:sz w:val="30"/>
          <w:shd w:val="clear" w:color="auto" w:fill="FFFFFF"/>
        </w:rPr>
        <w:t>员工</w:t>
      </w:r>
      <w:r>
        <w:rPr>
          <w:rFonts w:hint="eastAsia" w:ascii="宋体" w:hAnsi="宋体"/>
          <w:b/>
          <w:color w:val="333333"/>
          <w:kern w:val="0"/>
          <w:sz w:val="30"/>
          <w:shd w:val="clear" w:color="auto" w:fill="FFFFFF"/>
        </w:rPr>
        <w:t>名单</w:t>
      </w:r>
      <w:bookmarkEnd w:id="0"/>
      <w:r>
        <w:rPr>
          <w:rFonts w:hint="eastAsia"/>
          <w:sz w:val="24"/>
        </w:rPr>
        <w:t xml:space="preserve"> </w:t>
      </w:r>
    </w:p>
    <w:p>
      <w:pPr>
        <w:widowControl/>
        <w:spacing w:line="360" w:lineRule="auto"/>
        <w:ind w:firstLine="600" w:firstLineChars="20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rFonts w:hint="eastAsia"/>
          <w:sz w:val="24"/>
        </w:rPr>
        <w:t>（排名不分</w:t>
      </w:r>
      <w:r>
        <w:rPr>
          <w:rFonts w:hint="eastAsia"/>
          <w:sz w:val="24"/>
          <w:lang w:eastAsia="zh-CN"/>
        </w:rPr>
        <w:t>先后</w:t>
      </w:r>
      <w:r>
        <w:rPr>
          <w:rFonts w:hint="eastAsia"/>
          <w:sz w:val="24"/>
        </w:rPr>
        <w:t>）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一、 优秀项目部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1、</w:t>
      </w:r>
      <w:r>
        <w:rPr>
          <w:rFonts w:hint="eastAsia"/>
          <w:sz w:val="24"/>
          <w:lang w:eastAsia="zh-CN"/>
        </w:rPr>
        <w:t>东钱湖老镇工业区安置房</w:t>
      </w:r>
      <w:r>
        <w:rPr>
          <w:rFonts w:hint="eastAsia" w:ascii="宋体" w:hAnsi="宋体" w:eastAsia="宋体" w:cs="宋体"/>
          <w:sz w:val="24"/>
          <w:lang w:val="en-US" w:eastAsia="zh-CN"/>
        </w:rPr>
        <w:t>1#</w:t>
      </w:r>
      <w:r>
        <w:rPr>
          <w:rFonts w:hint="eastAsia"/>
          <w:sz w:val="24"/>
          <w:lang w:val="en-US" w:eastAsia="zh-CN"/>
        </w:rPr>
        <w:t>地块</w:t>
      </w:r>
      <w:r>
        <w:rPr>
          <w:rFonts w:hint="eastAsia"/>
          <w:sz w:val="24"/>
          <w:lang w:eastAsia="zh-CN"/>
        </w:rPr>
        <w:t>项目监理部</w:t>
      </w:r>
      <w:r>
        <w:rPr>
          <w:rFonts w:hint="eastAsia"/>
          <w:sz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2、</w:t>
      </w:r>
      <w:r>
        <w:rPr>
          <w:rFonts w:hint="eastAsia"/>
          <w:sz w:val="24"/>
          <w:lang w:eastAsia="zh-CN"/>
        </w:rPr>
        <w:t>宁丰</w:t>
      </w:r>
      <w:r>
        <w:rPr>
          <w:rFonts w:hint="eastAsia" w:ascii="宋体" w:hAnsi="宋体" w:eastAsia="宋体" w:cs="宋体"/>
          <w:sz w:val="24"/>
          <w:lang w:val="en-US" w:eastAsia="zh-CN"/>
        </w:rPr>
        <w:t>III-3</w:t>
      </w:r>
      <w:r>
        <w:rPr>
          <w:rFonts w:hint="eastAsia" w:ascii="宋体" w:hAnsi="宋体" w:cs="宋体"/>
          <w:sz w:val="24"/>
          <w:lang w:val="en-US" w:eastAsia="zh-CN"/>
        </w:rPr>
        <w:t>#</w:t>
      </w:r>
      <w:r>
        <w:rPr>
          <w:rFonts w:hint="eastAsia" w:ascii="宋体" w:hAnsi="宋体" w:eastAsia="宋体" w:cs="宋体"/>
          <w:sz w:val="24"/>
          <w:lang w:val="en-US" w:eastAsia="zh-CN"/>
        </w:rPr>
        <w:t>地块安置房</w:t>
      </w:r>
      <w:r>
        <w:rPr>
          <w:rFonts w:hint="eastAsia"/>
          <w:sz w:val="24"/>
          <w:lang w:eastAsia="zh-CN"/>
        </w:rPr>
        <w:t>项目监理部</w:t>
      </w:r>
      <w:r>
        <w:rPr>
          <w:rFonts w:hint="eastAsia"/>
          <w:sz w:val="24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3、</w:t>
      </w:r>
      <w:r>
        <w:rPr>
          <w:rFonts w:hint="eastAsia"/>
          <w:sz w:val="24"/>
          <w:lang w:eastAsia="zh-CN"/>
        </w:rPr>
        <w:t>宁波市人民检察院业务技术用房迁建工程项目监理部</w:t>
      </w:r>
      <w:r>
        <w:rPr>
          <w:rFonts w:hint="eastAsia"/>
          <w:sz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4、</w:t>
      </w:r>
      <w:r>
        <w:rPr>
          <w:rFonts w:hint="eastAsia"/>
          <w:sz w:val="24"/>
          <w:lang w:eastAsia="zh-CN"/>
        </w:rPr>
        <w:t>慈湖人家三期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default"/>
          <w:sz w:val="24"/>
          <w:lang w:eastAsia="zh-CN"/>
        </w:rPr>
        <w:tab/>
      </w:r>
      <w:r>
        <w:rPr>
          <w:rFonts w:hint="eastAsia"/>
          <w:sz w:val="24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5、</w:t>
      </w:r>
      <w:r>
        <w:rPr>
          <w:rFonts w:hint="eastAsia"/>
          <w:sz w:val="24"/>
          <w:lang w:eastAsia="zh-CN"/>
        </w:rPr>
        <w:t>宁波半边山工人疗养院项目监理部</w:t>
      </w:r>
      <w:r>
        <w:rPr>
          <w:rFonts w:hint="default"/>
          <w:sz w:val="24"/>
          <w:lang w:eastAsia="zh-CN"/>
        </w:rPr>
        <w:tab/>
      </w:r>
      <w:r>
        <w:rPr>
          <w:rFonts w:hint="eastAsia"/>
          <w:sz w:val="24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6、</w:t>
      </w:r>
      <w:r>
        <w:rPr>
          <w:rFonts w:hint="eastAsia"/>
          <w:sz w:val="24"/>
          <w:lang w:eastAsia="zh-CN"/>
        </w:rPr>
        <w:t>高桥秀丰村、新联村</w:t>
      </w:r>
      <w:r>
        <w:rPr>
          <w:rFonts w:hint="eastAsia"/>
          <w:sz w:val="24"/>
          <w:lang w:val="en-US" w:eastAsia="zh-CN"/>
        </w:rPr>
        <w:t>1号居住地块</w:t>
      </w:r>
      <w:r>
        <w:rPr>
          <w:rFonts w:hint="eastAsia"/>
          <w:sz w:val="24"/>
          <w:lang w:eastAsia="zh-CN"/>
        </w:rPr>
        <w:t>项目监理部</w:t>
      </w:r>
      <w:r>
        <w:rPr>
          <w:rFonts w:hint="eastAsia"/>
          <w:sz w:val="24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7、宁波市第九医院二期工程一阶段</w:t>
      </w:r>
      <w:r>
        <w:rPr>
          <w:rFonts w:hint="eastAsia"/>
          <w:sz w:val="24"/>
          <w:lang w:eastAsia="zh-CN"/>
        </w:rPr>
        <w:t>项目项目监理部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8、</w:t>
      </w:r>
      <w:r>
        <w:rPr>
          <w:rFonts w:hint="eastAsia"/>
          <w:sz w:val="24"/>
          <w:lang w:eastAsia="zh-CN"/>
        </w:rPr>
        <w:t>舟山定海凯红广场项目监理部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9、官山河以东路网工程</w:t>
      </w:r>
      <w:r>
        <w:rPr>
          <w:rFonts w:hint="eastAsia"/>
          <w:sz w:val="24"/>
          <w:lang w:eastAsia="zh-CN"/>
        </w:rPr>
        <w:t>项目监理部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10、</w:t>
      </w:r>
      <w:r>
        <w:rPr>
          <w:rFonts w:hint="eastAsia"/>
          <w:sz w:val="24"/>
          <w:lang w:eastAsia="zh-CN"/>
        </w:rPr>
        <w:t>鄞州区古林镇薛家村安置房小区四期工程项目部</w:t>
      </w:r>
      <w:r>
        <w:rPr>
          <w:rFonts w:hint="default"/>
          <w:sz w:val="24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color w:val="auto"/>
          <w:spacing w:val="-14"/>
          <w:sz w:val="18"/>
          <w:szCs w:val="18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</w:t>
      </w:r>
    </w:p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二、优秀员工</w:t>
      </w:r>
      <w:r>
        <w:rPr>
          <w:rFonts w:hint="eastAsia"/>
          <w:sz w:val="24"/>
        </w:rPr>
        <w:t>：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1、 </w:t>
      </w:r>
      <w:r>
        <w:rPr>
          <w:rFonts w:hint="eastAsia"/>
          <w:sz w:val="24"/>
          <w:lang w:eastAsia="zh-CN"/>
        </w:rPr>
        <w:t>应建国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eastAsia="zh-CN"/>
        </w:rPr>
        <w:t xml:space="preserve">  （</w:t>
      </w:r>
      <w:r>
        <w:rPr>
          <w:rFonts w:hint="eastAsia"/>
          <w:sz w:val="24"/>
          <w:lang w:val="en-US" w:eastAsia="zh-CN"/>
        </w:rPr>
        <w:t>洋江水岸项目监理部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2、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高小羊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东钱湖老镇工业区安置房</w:t>
      </w:r>
      <w:r>
        <w:rPr>
          <w:rFonts w:hint="eastAsia" w:ascii="宋体" w:hAnsi="宋体" w:eastAsia="宋体" w:cs="宋体"/>
          <w:sz w:val="24"/>
          <w:lang w:val="en-US" w:eastAsia="zh-CN"/>
        </w:rPr>
        <w:t>1#</w:t>
      </w:r>
      <w:r>
        <w:rPr>
          <w:rFonts w:hint="eastAsia"/>
          <w:sz w:val="24"/>
          <w:lang w:val="en-US" w:eastAsia="zh-CN"/>
        </w:rPr>
        <w:t>地块项目监理部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3、 孙修洪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（桑家安置房项目（</w:t>
      </w:r>
      <w:r>
        <w:rPr>
          <w:rFonts w:hint="eastAsia" w:ascii="宋体" w:hAnsi="宋体" w:eastAsia="宋体" w:cs="宋体"/>
          <w:sz w:val="24"/>
          <w:lang w:val="en-US" w:eastAsia="zh-CN"/>
        </w:rPr>
        <w:t>III</w:t>
      </w:r>
      <w:r>
        <w:rPr>
          <w:rFonts w:hint="eastAsia"/>
          <w:sz w:val="24"/>
          <w:lang w:val="en-US" w:eastAsia="zh-CN"/>
        </w:rPr>
        <w:t>标段</w:t>
      </w:r>
      <w:r>
        <w:rPr>
          <w:rFonts w:hint="eastAsia"/>
          <w:sz w:val="24"/>
          <w:lang w:eastAsia="zh-CN"/>
        </w:rPr>
        <w:t>项目监理部）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 4、 赖海丹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嘉裕酒店项目监理部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5、 潘海君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 （</w:t>
      </w:r>
      <w:r>
        <w:rPr>
          <w:rFonts w:hint="eastAsia"/>
          <w:sz w:val="24"/>
          <w:lang w:val="en-US" w:eastAsia="zh-CN"/>
        </w:rPr>
        <w:t>宁波中心</w:t>
      </w:r>
      <w:r>
        <w:rPr>
          <w:rFonts w:hint="eastAsia" w:ascii="宋体" w:hAnsi="宋体" w:eastAsia="宋体" w:cs="宋体"/>
          <w:sz w:val="24"/>
          <w:lang w:val="en-US" w:eastAsia="zh-CN"/>
        </w:rPr>
        <w:t>A3-22#</w:t>
      </w:r>
      <w:r>
        <w:rPr>
          <w:rFonts w:hint="eastAsia"/>
          <w:sz w:val="24"/>
          <w:lang w:val="en-US" w:eastAsia="zh-CN"/>
        </w:rPr>
        <w:t>地块项目监理部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ind w:firstLine="480" w:firstLineChars="20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6、 郑凌登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（宁波海上搜救中心综合业务用房工程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 xml:space="preserve">7、 王良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  <w:lang w:eastAsia="zh-CN"/>
        </w:rPr>
        <w:t>（慈城新区湖东地块三期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eastAsia"/>
          <w:sz w:val="24"/>
          <w:lang w:eastAsia="zh-CN"/>
        </w:rPr>
        <w:t>）</w:t>
      </w:r>
    </w:p>
    <w:p>
      <w:pPr>
        <w:autoSpaceDN w:val="0"/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8、 周涛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慈湖人家三期项</w:t>
      </w:r>
      <w:r>
        <w:rPr>
          <w:rFonts w:hint="eastAsia"/>
          <w:sz w:val="24"/>
          <w:lang w:eastAsia="zh-CN"/>
        </w:rPr>
        <w:t>目监理部）</w:t>
      </w:r>
    </w:p>
    <w:p>
      <w:pPr>
        <w:autoSpaceDN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9、 周益军    （东部新城核心区以东片区</w:t>
      </w:r>
      <w:r>
        <w:rPr>
          <w:rFonts w:hint="eastAsia" w:ascii="宋体" w:hAnsi="宋体" w:eastAsia="宋体" w:cs="宋体"/>
          <w:sz w:val="24"/>
          <w:lang w:val="en-US" w:eastAsia="zh-CN"/>
        </w:rPr>
        <w:t>B17#/8#</w:t>
      </w:r>
      <w:r>
        <w:rPr>
          <w:rFonts w:hint="eastAsia"/>
          <w:sz w:val="24"/>
          <w:lang w:val="en-US" w:eastAsia="zh-CN"/>
        </w:rPr>
        <w:t>地块项目监理部）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10、</w:t>
      </w:r>
      <w:r>
        <w:rPr>
          <w:rFonts w:hint="eastAsia"/>
          <w:sz w:val="24"/>
          <w:lang w:eastAsia="zh-CN"/>
        </w:rPr>
        <w:t>张辉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（宁波植物园</w:t>
      </w:r>
      <w:r>
        <w:rPr>
          <w:rFonts w:hint="eastAsia"/>
          <w:sz w:val="24"/>
          <w:lang w:val="en-US" w:eastAsia="zh-CN"/>
        </w:rPr>
        <w:t>项目监理部</w:t>
      </w:r>
      <w:r>
        <w:rPr>
          <w:rFonts w:hint="eastAsia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 xml:space="preserve">、杜春儿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（公司财务部）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 xml:space="preserve">、徐维伦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（项目管理部）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17C84"/>
    <w:rsid w:val="40217C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2016-01-13T05:48:00Z</dcterms:created>
  <dc:creator>Administrator</dc:creator>
  <cp:lastModifiedBy>Administrator</cp:lastModifiedBy>
  <dcterms:modified xsi:type="dcterms:W3CDTF">2016-01-13T05:48:46Z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